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66" w:rsidRDefault="00B24A66" w:rsidP="00B24A6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B24A66" w:rsidRDefault="00B24A66" w:rsidP="00B24A6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:rsidR="00B24A66" w:rsidRDefault="00B24A66" w:rsidP="00B24A66">
      <w:pPr>
        <w:shd w:val="clear" w:color="auto" w:fill="FFFFFF"/>
        <w:tabs>
          <w:tab w:val="center" w:pos="0"/>
          <w:tab w:val="left" w:pos="142"/>
        </w:tabs>
        <w:spacing w:line="326" w:lineRule="exact"/>
        <w:ind w:left="120" w:right="499"/>
        <w:rPr>
          <w:sz w:val="16"/>
          <w:szCs w:val="16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государственное профессиональное образовательное автономное учреждение Амурской области «Амурский технический колледж» </w:t>
      </w:r>
    </w:p>
    <w:p w:rsidR="00B24A66" w:rsidRDefault="00B24A66" w:rsidP="00B24A66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sz w:val="16"/>
          <w:szCs w:val="1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9793"/>
        <w:gridCol w:w="3588"/>
      </w:tblGrid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для получения образования обучающимися</w:t>
            </w:r>
          </w:p>
          <w:p w:rsidR="00B24A66" w:rsidRDefault="00B24A66">
            <w:pPr>
              <w:tabs>
                <w:tab w:val="left" w:pos="1560"/>
              </w:tabs>
              <w:spacing w:line="32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ограниченными возможностями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Наличие  условий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для получения </w:t>
            </w:r>
          </w:p>
          <w:p w:rsidR="00B24A66" w:rsidRDefault="00B24A66">
            <w:pPr>
              <w:tabs>
                <w:tab w:val="left" w:pos="15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образования обучающимися с </w:t>
            </w:r>
          </w:p>
          <w:p w:rsidR="00B24A66" w:rsidRDefault="00B24A66">
            <w:pPr>
              <w:tabs>
                <w:tab w:val="left" w:pos="15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ограниченными возможностями здоровья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4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беспрепятственного доступа обучающихся с ограниченными возможностями здоровья, имеющих нарушения опорно-двигательного аппарата, в учебные помещения и другие помещения соискателя лицензии (лицензиата),  а также их пребывания в указанных  (наличие пандусов, поручней, расширенных дверных проемов, лифтов, локальных пониженных стоек-барьеров; при отсутствии лифтов аудитории для учебных занятий должны располагаться на первом этаже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Имеются поручни, расширены дверные проемы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услуг ассистента, оказывающего обучающимися с ограниченными  возможностями здоровья необходимую техническую помощь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Нет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4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Адаптированные образовательные программы, (специализированные адаптационные предметы, дисциплины (модули))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4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Специальные учебники, учебные пособия и дидактические материалы, в том числе в формате печатных  материалов (крупный шрифт или аудиофайлы)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Услуги </w:t>
            </w:r>
            <w:proofErr w:type="spellStart"/>
            <w:r>
              <w:rPr>
                <w:sz w:val="24"/>
                <w:szCs w:val="24"/>
                <w:lang w:eastAsia="en-US"/>
              </w:rPr>
              <w:t>сурдопереводчиков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en-US"/>
              </w:rPr>
              <w:t>тифлосурдопереводчиков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в доступных для обучающихся с ограниченными возможностями здоровья, являющихся слепыми и слабовидящими, местах и в адаптированной форме  (с учетом их особых потребностей) справочной информации о расписании учебных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24A66" w:rsidTr="00B24A66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326" w:lineRule="exact"/>
              <w:ind w:right="4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10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tabs>
                <w:tab w:val="left" w:pos="1560"/>
              </w:tabs>
              <w:spacing w:line="276" w:lineRule="auto"/>
              <w:ind w:right="4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66" w:rsidRDefault="00B24A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F05F4F" w:rsidRDefault="00F05F4F" w:rsidP="00B24A66">
      <w:bookmarkStart w:id="0" w:name="_GoBack"/>
      <w:bookmarkEnd w:id="0"/>
    </w:p>
    <w:sectPr w:rsidR="00F05F4F" w:rsidSect="00B24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B8"/>
    <w:rsid w:val="00B24A66"/>
    <w:rsid w:val="00B351B8"/>
    <w:rsid w:val="00F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63F2-D454-4059-A8AB-4A0A7DB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4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Татьяна Александровна</dc:creator>
  <cp:keywords/>
  <dc:description/>
  <cp:lastModifiedBy>Баркова Татьяна Александровна</cp:lastModifiedBy>
  <cp:revision>2</cp:revision>
  <dcterms:created xsi:type="dcterms:W3CDTF">2019-05-08T06:05:00Z</dcterms:created>
  <dcterms:modified xsi:type="dcterms:W3CDTF">2019-05-08T06:06:00Z</dcterms:modified>
</cp:coreProperties>
</file>